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23B52" w14:textId="5D896DF6" w:rsidR="00AA6F4D" w:rsidRPr="00BB212B" w:rsidRDefault="00D97488" w:rsidP="0021114E">
      <w:pPr>
        <w:pStyle w:val="LGAItemNoHeading"/>
        <w:spacing w:before="240"/>
        <w:rPr>
          <w:rFonts w:ascii="Arial" w:hAnsi="Arial" w:cs="Arial"/>
          <w:sz w:val="28"/>
          <w:szCs w:val="28"/>
        </w:rPr>
      </w:pPr>
      <w:r>
        <w:rPr>
          <w:rFonts w:ascii="Arial" w:hAnsi="Arial" w:cs="Arial"/>
          <w:sz w:val="28"/>
          <w:szCs w:val="28"/>
        </w:rPr>
        <w:t>Meeting with Secretary of State Greg Clark MP – 13 January 2016</w:t>
      </w:r>
    </w:p>
    <w:p w14:paraId="0F7A7C9A" w14:textId="7C4C5885"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690AE22E" w14:textId="77777777" w:rsidR="0021114E" w:rsidRPr="0021114E" w:rsidRDefault="0021114E" w:rsidP="0021114E">
      <w:pPr>
        <w:pStyle w:val="MainText"/>
        <w:spacing w:line="240" w:lineRule="auto"/>
        <w:rPr>
          <w:rFonts w:ascii="Arial" w:hAnsi="Arial" w:cs="Arial"/>
          <w:b/>
          <w:szCs w:val="22"/>
        </w:rPr>
      </w:pPr>
    </w:p>
    <w:p w14:paraId="6193EE6D" w14:textId="02071359" w:rsidR="001172B6" w:rsidRPr="0021114E" w:rsidRDefault="00D97488" w:rsidP="0021114E">
      <w:pPr>
        <w:pStyle w:val="MainText"/>
        <w:spacing w:line="240" w:lineRule="auto"/>
        <w:rPr>
          <w:rFonts w:ascii="Arial" w:hAnsi="Arial" w:cs="Arial"/>
          <w:b/>
          <w:szCs w:val="22"/>
        </w:rPr>
      </w:pPr>
      <w:r>
        <w:rPr>
          <w:rFonts w:ascii="Arial" w:hAnsi="Arial" w:cs="Arial"/>
          <w:szCs w:val="22"/>
        </w:rPr>
        <w:t xml:space="preserve">For discussion and noting. </w:t>
      </w:r>
    </w:p>
    <w:p w14:paraId="032EC523" w14:textId="77777777" w:rsidR="00A601EC" w:rsidRPr="0021114E" w:rsidRDefault="00A601EC" w:rsidP="0021114E">
      <w:pPr>
        <w:pStyle w:val="MainText"/>
        <w:spacing w:line="240" w:lineRule="auto"/>
        <w:rPr>
          <w:rFonts w:ascii="Arial" w:hAnsi="Arial" w:cs="Arial"/>
          <w:b/>
          <w:szCs w:val="22"/>
        </w:rPr>
      </w:pPr>
    </w:p>
    <w:p w14:paraId="344D74A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A811991" w14:textId="77777777" w:rsidR="00A601EC" w:rsidRPr="0021114E" w:rsidRDefault="00A601EC" w:rsidP="0021114E">
      <w:pPr>
        <w:pStyle w:val="MainText"/>
        <w:spacing w:line="240" w:lineRule="auto"/>
        <w:rPr>
          <w:rFonts w:ascii="Arial" w:hAnsi="Arial" w:cs="Arial"/>
          <w:szCs w:val="22"/>
        </w:rPr>
      </w:pPr>
    </w:p>
    <w:p w14:paraId="65BE938F" w14:textId="3DF970C7" w:rsidR="00C56860" w:rsidRPr="0021114E" w:rsidRDefault="00D97488" w:rsidP="00D97488">
      <w:pPr>
        <w:rPr>
          <w:rFonts w:ascii="Arial" w:hAnsi="Arial" w:cs="Arial"/>
          <w:szCs w:val="22"/>
        </w:rPr>
      </w:pPr>
      <w:r>
        <w:rPr>
          <w:rFonts w:ascii="Arial" w:hAnsi="Arial" w:cs="Arial"/>
          <w:szCs w:val="22"/>
        </w:rPr>
        <w:t xml:space="preserve">The </w:t>
      </w:r>
      <w:r w:rsidRPr="007D3095">
        <w:rPr>
          <w:rFonts w:ascii="Arial" w:hAnsi="Arial" w:cs="Arial"/>
          <w:szCs w:val="22"/>
        </w:rPr>
        <w:t xml:space="preserve">Secretary of State </w:t>
      </w:r>
      <w:r>
        <w:rPr>
          <w:rFonts w:ascii="Arial" w:hAnsi="Arial" w:cs="Arial"/>
          <w:szCs w:val="22"/>
        </w:rPr>
        <w:t xml:space="preserve">for Communities and Local Government, </w:t>
      </w:r>
      <w:proofErr w:type="spellStart"/>
      <w:r>
        <w:rPr>
          <w:rFonts w:ascii="Arial" w:hAnsi="Arial" w:cs="Arial"/>
          <w:szCs w:val="22"/>
        </w:rPr>
        <w:t>Rt</w:t>
      </w:r>
      <w:proofErr w:type="spellEnd"/>
      <w:r>
        <w:rPr>
          <w:rFonts w:ascii="Arial" w:hAnsi="Arial" w:cs="Arial"/>
          <w:szCs w:val="22"/>
        </w:rPr>
        <w:t xml:space="preserve"> Hon Greg Clark MP, </w:t>
      </w:r>
      <w:r w:rsidRPr="007D3095">
        <w:rPr>
          <w:rFonts w:ascii="Arial" w:hAnsi="Arial" w:cs="Arial"/>
          <w:szCs w:val="22"/>
        </w:rPr>
        <w:t>requested a meeting with the City Regions Board</w:t>
      </w:r>
      <w:r>
        <w:rPr>
          <w:rFonts w:ascii="Arial" w:hAnsi="Arial" w:cs="Arial"/>
          <w:szCs w:val="22"/>
        </w:rPr>
        <w:t xml:space="preserve"> earlier this month </w:t>
      </w:r>
      <w:r w:rsidRPr="007D3095">
        <w:rPr>
          <w:rFonts w:ascii="Arial" w:hAnsi="Arial" w:cs="Arial"/>
          <w:szCs w:val="22"/>
        </w:rPr>
        <w:t xml:space="preserve">to discuss the </w:t>
      </w:r>
      <w:r>
        <w:rPr>
          <w:rFonts w:ascii="Arial" w:hAnsi="Arial" w:cs="Arial"/>
          <w:szCs w:val="22"/>
        </w:rPr>
        <w:t>Local Government Finance Settlement</w:t>
      </w:r>
      <w:r w:rsidRPr="007D3095">
        <w:rPr>
          <w:rFonts w:ascii="Arial" w:hAnsi="Arial" w:cs="Arial"/>
          <w:szCs w:val="22"/>
        </w:rPr>
        <w:t xml:space="preserve">.  </w:t>
      </w:r>
      <w:r>
        <w:rPr>
          <w:rFonts w:ascii="Arial" w:hAnsi="Arial" w:cs="Arial"/>
          <w:szCs w:val="22"/>
        </w:rPr>
        <w:t xml:space="preserve">The meeting was held on Wednesday 13 January 2016, and a summary note of the discussion which took place is included as </w:t>
      </w:r>
      <w:bookmarkStart w:id="0" w:name="_GoBack"/>
      <w:r w:rsidRPr="009630E2">
        <w:rPr>
          <w:rFonts w:ascii="Arial" w:hAnsi="Arial" w:cs="Arial"/>
          <w:b/>
          <w:szCs w:val="22"/>
          <w:u w:val="single"/>
        </w:rPr>
        <w:t>A</w:t>
      </w:r>
      <w:r w:rsidR="003C3036" w:rsidRPr="009630E2">
        <w:rPr>
          <w:rFonts w:ascii="Arial" w:hAnsi="Arial" w:cs="Arial"/>
          <w:b/>
          <w:szCs w:val="22"/>
          <w:u w:val="single"/>
        </w:rPr>
        <w:t>nnex</w:t>
      </w:r>
      <w:r w:rsidRPr="009630E2">
        <w:rPr>
          <w:rFonts w:ascii="Arial" w:hAnsi="Arial" w:cs="Arial"/>
          <w:b/>
          <w:szCs w:val="22"/>
          <w:u w:val="single"/>
        </w:rPr>
        <w:t xml:space="preserve"> </w:t>
      </w:r>
      <w:r w:rsidR="003C3036" w:rsidRPr="009630E2">
        <w:rPr>
          <w:rFonts w:ascii="Arial" w:hAnsi="Arial" w:cs="Arial"/>
          <w:b/>
          <w:szCs w:val="22"/>
          <w:u w:val="single"/>
        </w:rPr>
        <w:t>A</w:t>
      </w:r>
      <w:bookmarkEnd w:id="0"/>
      <w:r>
        <w:rPr>
          <w:rFonts w:ascii="Arial" w:hAnsi="Arial" w:cs="Arial"/>
          <w:szCs w:val="22"/>
        </w:rPr>
        <w:t xml:space="preserve">. </w:t>
      </w:r>
    </w:p>
    <w:p w14:paraId="5B2FC484" w14:textId="77777777" w:rsidR="00C56860" w:rsidRPr="0021114E" w:rsidRDefault="00C56860" w:rsidP="0021114E">
      <w:pPr>
        <w:pStyle w:val="MainText"/>
        <w:spacing w:line="240" w:lineRule="auto"/>
        <w:rPr>
          <w:rFonts w:ascii="Arial" w:hAnsi="Arial" w:cs="Arial"/>
          <w:szCs w:val="22"/>
        </w:rPr>
      </w:pPr>
    </w:p>
    <w:p w14:paraId="68C9DFC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97AA2E3" w14:textId="77777777">
        <w:tc>
          <w:tcPr>
            <w:tcW w:w="9157" w:type="dxa"/>
          </w:tcPr>
          <w:p w14:paraId="239A505A" w14:textId="77777777" w:rsidR="000C3360" w:rsidRPr="0021114E" w:rsidRDefault="000C3360" w:rsidP="0021114E">
            <w:pPr>
              <w:pStyle w:val="MainText"/>
              <w:spacing w:line="240" w:lineRule="auto"/>
              <w:rPr>
                <w:rFonts w:ascii="Arial" w:hAnsi="Arial" w:cs="Arial"/>
                <w:b/>
                <w:szCs w:val="22"/>
              </w:rPr>
            </w:pPr>
          </w:p>
          <w:p w14:paraId="7209409E" w14:textId="04A55A21"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6800E8E1" w14:textId="77777777" w:rsidR="0021114E" w:rsidRPr="0021114E" w:rsidRDefault="0021114E" w:rsidP="0021114E">
            <w:pPr>
              <w:pStyle w:val="MainText"/>
              <w:spacing w:line="240" w:lineRule="auto"/>
              <w:rPr>
                <w:rFonts w:ascii="Arial" w:hAnsi="Arial" w:cs="Arial"/>
                <w:szCs w:val="22"/>
              </w:rPr>
            </w:pPr>
          </w:p>
          <w:p w14:paraId="05F2E6C5" w14:textId="3D613D5C" w:rsidR="009C799F" w:rsidRPr="0021114E" w:rsidRDefault="00D97488" w:rsidP="0021114E">
            <w:pPr>
              <w:pStyle w:val="MainText"/>
              <w:spacing w:line="240" w:lineRule="auto"/>
              <w:rPr>
                <w:rFonts w:ascii="Arial" w:hAnsi="Arial" w:cs="Arial"/>
                <w:szCs w:val="22"/>
              </w:rPr>
            </w:pPr>
            <w:r>
              <w:rPr>
                <w:rFonts w:ascii="Arial" w:hAnsi="Arial" w:cs="Arial"/>
                <w:szCs w:val="22"/>
              </w:rPr>
              <w:t xml:space="preserve">The City Regions Board are asked to note and comment on the summary of the discussion on the Local Government Finance Settlement which took place with the Secretary of State on 13 January 2016. </w:t>
            </w:r>
          </w:p>
          <w:p w14:paraId="528BBDAD" w14:textId="77777777" w:rsidR="000C3360" w:rsidRPr="0021114E" w:rsidRDefault="000C3360" w:rsidP="0021114E">
            <w:pPr>
              <w:pStyle w:val="MainText"/>
              <w:spacing w:line="240" w:lineRule="auto"/>
              <w:rPr>
                <w:rFonts w:ascii="Arial" w:hAnsi="Arial" w:cs="Arial"/>
                <w:szCs w:val="22"/>
              </w:rPr>
            </w:pPr>
          </w:p>
          <w:p w14:paraId="55F872D5" w14:textId="567BC2BE"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75A3F2E" w14:textId="77777777" w:rsidR="00A601EC" w:rsidRPr="0021114E" w:rsidRDefault="00A601EC" w:rsidP="0021114E">
            <w:pPr>
              <w:pStyle w:val="MainText"/>
              <w:spacing w:line="240" w:lineRule="auto"/>
              <w:rPr>
                <w:rFonts w:ascii="Arial" w:hAnsi="Arial" w:cs="Arial"/>
                <w:b/>
                <w:szCs w:val="22"/>
              </w:rPr>
            </w:pPr>
          </w:p>
          <w:p w14:paraId="1C368D79" w14:textId="22E3DC5E" w:rsidR="00A601EC" w:rsidRPr="0021114E" w:rsidRDefault="00D97488" w:rsidP="0021114E">
            <w:pPr>
              <w:pStyle w:val="MainText"/>
              <w:spacing w:line="240" w:lineRule="auto"/>
              <w:rPr>
                <w:rFonts w:ascii="Arial" w:hAnsi="Arial" w:cs="Arial"/>
                <w:szCs w:val="22"/>
              </w:rPr>
            </w:pPr>
            <w:r>
              <w:rPr>
                <w:rFonts w:ascii="Arial" w:hAnsi="Arial" w:cs="Arial"/>
                <w:szCs w:val="22"/>
              </w:rPr>
              <w:t xml:space="preserve">As directed by members. </w:t>
            </w:r>
          </w:p>
          <w:p w14:paraId="73DE128D" w14:textId="77777777" w:rsidR="000A3935" w:rsidRPr="0021114E" w:rsidRDefault="000A3935" w:rsidP="0021114E">
            <w:pPr>
              <w:pStyle w:val="MainText"/>
              <w:spacing w:line="240" w:lineRule="auto"/>
              <w:rPr>
                <w:rFonts w:ascii="Arial" w:hAnsi="Arial" w:cs="Arial"/>
                <w:b/>
                <w:szCs w:val="22"/>
              </w:rPr>
            </w:pPr>
          </w:p>
        </w:tc>
      </w:tr>
    </w:tbl>
    <w:p w14:paraId="60C79516" w14:textId="77777777" w:rsidR="00AA6F4D" w:rsidRPr="0021114E" w:rsidRDefault="00AA6F4D" w:rsidP="0021114E">
      <w:pPr>
        <w:pStyle w:val="MainText"/>
        <w:spacing w:line="240" w:lineRule="auto"/>
        <w:rPr>
          <w:rFonts w:ascii="Arial" w:hAnsi="Arial" w:cs="Arial"/>
          <w:szCs w:val="22"/>
        </w:rPr>
      </w:pPr>
    </w:p>
    <w:p w14:paraId="63AF56CA" w14:textId="77777777" w:rsidR="000D2BDB" w:rsidRPr="0021114E" w:rsidRDefault="000D2BDB" w:rsidP="0021114E">
      <w:pPr>
        <w:pStyle w:val="MainText"/>
        <w:spacing w:line="240" w:lineRule="auto"/>
        <w:rPr>
          <w:rFonts w:ascii="Arial" w:hAnsi="Arial" w:cs="Arial"/>
          <w:szCs w:val="22"/>
        </w:rPr>
      </w:pPr>
    </w:p>
    <w:p w14:paraId="58A16F8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21114E" w14:paraId="48E00730" w14:textId="77777777" w:rsidTr="008D332D">
        <w:tc>
          <w:tcPr>
            <w:tcW w:w="2802" w:type="dxa"/>
          </w:tcPr>
          <w:p w14:paraId="443F85D3"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53FDC0F3" w14:textId="2C052A2E" w:rsidR="00CC0245" w:rsidRPr="0021114E" w:rsidRDefault="00D97488" w:rsidP="0021114E">
            <w:pPr>
              <w:pStyle w:val="MainText"/>
              <w:spacing w:before="120" w:line="240" w:lineRule="auto"/>
              <w:rPr>
                <w:rFonts w:ascii="Arial" w:hAnsi="Arial" w:cs="Arial"/>
                <w:szCs w:val="22"/>
              </w:rPr>
            </w:pPr>
            <w:r>
              <w:rPr>
                <w:rFonts w:ascii="Arial" w:hAnsi="Arial" w:cs="Arial"/>
                <w:szCs w:val="22"/>
              </w:rPr>
              <w:t>John Wilesmith</w:t>
            </w:r>
          </w:p>
        </w:tc>
      </w:tr>
      <w:tr w:rsidR="00C9258A" w:rsidRPr="0021114E" w14:paraId="19B79881" w14:textId="77777777" w:rsidTr="008D332D">
        <w:tc>
          <w:tcPr>
            <w:tcW w:w="2802" w:type="dxa"/>
          </w:tcPr>
          <w:p w14:paraId="55809F4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26AE3F2" w14:textId="16E845B2" w:rsidR="00C9258A" w:rsidRPr="0021114E" w:rsidRDefault="00D97488" w:rsidP="0021114E">
            <w:pPr>
              <w:pStyle w:val="MainText"/>
              <w:spacing w:before="120" w:line="240" w:lineRule="auto"/>
              <w:rPr>
                <w:rFonts w:ascii="Arial" w:hAnsi="Arial" w:cs="Arial"/>
                <w:szCs w:val="22"/>
              </w:rPr>
            </w:pPr>
            <w:r>
              <w:rPr>
                <w:rFonts w:ascii="Arial" w:hAnsi="Arial" w:cs="Arial"/>
                <w:szCs w:val="22"/>
              </w:rPr>
              <w:t>Member Services Officer</w:t>
            </w:r>
          </w:p>
        </w:tc>
      </w:tr>
      <w:tr w:rsidR="00CC0245" w:rsidRPr="0021114E" w14:paraId="0EF49583" w14:textId="77777777" w:rsidTr="008D332D">
        <w:tc>
          <w:tcPr>
            <w:tcW w:w="2802" w:type="dxa"/>
          </w:tcPr>
          <w:p w14:paraId="33623B52"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A8A83F1" w14:textId="5B83AD7E" w:rsidR="00CC0245" w:rsidRPr="0021114E" w:rsidRDefault="00D97488" w:rsidP="0021114E">
            <w:pPr>
              <w:pStyle w:val="MainText"/>
              <w:spacing w:before="120" w:line="240" w:lineRule="auto"/>
              <w:rPr>
                <w:rFonts w:ascii="Arial" w:hAnsi="Arial" w:cs="Arial"/>
                <w:szCs w:val="22"/>
              </w:rPr>
            </w:pPr>
            <w:r>
              <w:rPr>
                <w:rFonts w:ascii="Arial" w:hAnsi="Arial" w:cs="Arial"/>
                <w:szCs w:val="22"/>
              </w:rPr>
              <w:t>0207 664 3363</w:t>
            </w:r>
          </w:p>
        </w:tc>
      </w:tr>
      <w:tr w:rsidR="00CC0245" w:rsidRPr="0021114E" w14:paraId="75EFE6D0" w14:textId="77777777" w:rsidTr="006137EA">
        <w:trPr>
          <w:trHeight w:val="507"/>
        </w:trPr>
        <w:tc>
          <w:tcPr>
            <w:tcW w:w="2802" w:type="dxa"/>
          </w:tcPr>
          <w:p w14:paraId="581877B6"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DB57901" w14:textId="2A72DE7A" w:rsidR="001A07F1" w:rsidRPr="0021114E" w:rsidRDefault="009630E2" w:rsidP="005F0364">
            <w:pPr>
              <w:pStyle w:val="MainText"/>
              <w:spacing w:before="120" w:line="240" w:lineRule="auto"/>
              <w:rPr>
                <w:rFonts w:ascii="Arial" w:hAnsi="Arial" w:cs="Arial"/>
                <w:szCs w:val="22"/>
              </w:rPr>
            </w:pPr>
            <w:hyperlink r:id="rId11" w:history="1">
              <w:r w:rsidR="00D97488" w:rsidRPr="009B6D59">
                <w:rPr>
                  <w:rStyle w:val="Hyperlink"/>
                  <w:rFonts w:ascii="Arial" w:hAnsi="Arial" w:cs="Arial"/>
                  <w:szCs w:val="22"/>
                </w:rPr>
                <w:t>John.wilesmith@local.gov.uk</w:t>
              </w:r>
            </w:hyperlink>
            <w:r w:rsidR="00D97488">
              <w:rPr>
                <w:rFonts w:ascii="Arial" w:hAnsi="Arial" w:cs="Arial"/>
                <w:szCs w:val="22"/>
              </w:rPr>
              <w:t xml:space="preserve"> </w:t>
            </w:r>
          </w:p>
        </w:tc>
      </w:tr>
    </w:tbl>
    <w:p w14:paraId="40F473D2"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102D68BA" w14:textId="2CB010A2" w:rsidR="00982B41" w:rsidRPr="00D97488" w:rsidRDefault="00982B41" w:rsidP="00D97488">
      <w:pPr>
        <w:rPr>
          <w:rFonts w:ascii="Arial" w:hAnsi="Arial" w:cs="Arial"/>
          <w:szCs w:val="22"/>
        </w:rPr>
      </w:pPr>
    </w:p>
    <w:sectPr w:rsidR="00982B41" w:rsidRPr="00D97488"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88F32" w14:textId="77777777" w:rsidR="0017617B" w:rsidRDefault="0017617B">
      <w:r>
        <w:separator/>
      </w:r>
    </w:p>
  </w:endnote>
  <w:endnote w:type="continuationSeparator" w:id="0">
    <w:p w14:paraId="61DA454F" w14:textId="77777777" w:rsidR="0017617B" w:rsidRDefault="0017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auto"/>
    <w:pitch w:val="default"/>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DA73936-9F75-4C96-BD6D-5FAEA70EE342}"/>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DD58492B-B59A-4B8A-B545-626E8E6C156D}"/>
  </w:font>
  <w:font w:name="Calibri">
    <w:panose1 w:val="020F0502020204030204"/>
    <w:charset w:val="00"/>
    <w:family w:val="swiss"/>
    <w:pitch w:val="variable"/>
    <w:sig w:usb0="E00002FF" w:usb1="4000ACFF" w:usb2="00000001" w:usb3="00000000" w:csb0="0000019F" w:csb1="00000000"/>
    <w:embedRegular r:id="rId3" w:fontKey="{48346D1E-8B41-4049-9EA1-61F2FCCEE2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AFC1E"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5583E" w14:textId="77777777" w:rsidR="0017617B" w:rsidRDefault="0017617B">
      <w:r>
        <w:separator/>
      </w:r>
    </w:p>
  </w:footnote>
  <w:footnote w:type="continuationSeparator" w:id="0">
    <w:p w14:paraId="61C72DE5" w14:textId="77777777" w:rsidR="0017617B" w:rsidRDefault="00176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3"/>
      <w:gridCol w:w="3218"/>
    </w:tblGrid>
    <w:tr w:rsidR="0021114E" w:rsidRPr="004F266E" w14:paraId="5BD29883" w14:textId="77777777" w:rsidTr="00D07BF2">
      <w:tc>
        <w:tcPr>
          <w:tcW w:w="5920" w:type="dxa"/>
          <w:vMerge w:val="restart"/>
          <w:shd w:val="clear" w:color="auto" w:fill="auto"/>
        </w:tcPr>
        <w:p w14:paraId="2C133E6D"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94EB715" w14:textId="21BE8830" w:rsidR="0021114E" w:rsidRPr="00374227" w:rsidRDefault="00D97488" w:rsidP="004B0FD9">
          <w:pPr>
            <w:pStyle w:val="Header"/>
            <w:rPr>
              <w:rFonts w:ascii="Arial" w:hAnsi="Arial" w:cs="Arial"/>
              <w:b/>
              <w:szCs w:val="22"/>
            </w:rPr>
          </w:pPr>
          <w:r>
            <w:rPr>
              <w:rFonts w:ascii="Arial" w:hAnsi="Arial" w:cs="Arial"/>
              <w:b/>
              <w:szCs w:val="22"/>
            </w:rPr>
            <w:t>City Regions Board</w:t>
          </w:r>
        </w:p>
      </w:tc>
    </w:tr>
    <w:tr w:rsidR="0021114E" w14:paraId="4C690141" w14:textId="77777777" w:rsidTr="00D07BF2">
      <w:trPr>
        <w:trHeight w:val="450"/>
      </w:trPr>
      <w:tc>
        <w:tcPr>
          <w:tcW w:w="5920" w:type="dxa"/>
          <w:vMerge/>
          <w:shd w:val="clear" w:color="auto" w:fill="auto"/>
        </w:tcPr>
        <w:p w14:paraId="3931CB68" w14:textId="77777777" w:rsidR="0021114E" w:rsidRPr="00374227" w:rsidRDefault="0021114E" w:rsidP="00D07BF2">
          <w:pPr>
            <w:pStyle w:val="Header"/>
          </w:pPr>
        </w:p>
      </w:tc>
      <w:tc>
        <w:tcPr>
          <w:tcW w:w="3260" w:type="dxa"/>
          <w:shd w:val="clear" w:color="auto" w:fill="auto"/>
          <w:vAlign w:val="center"/>
        </w:tcPr>
        <w:p w14:paraId="46552B40" w14:textId="2BD077D0" w:rsidR="0021114E" w:rsidRPr="00374227" w:rsidRDefault="00D97488" w:rsidP="004B0FD9">
          <w:pPr>
            <w:pStyle w:val="Header"/>
            <w:spacing w:before="60"/>
            <w:rPr>
              <w:rFonts w:ascii="Arial" w:hAnsi="Arial" w:cs="Arial"/>
              <w:szCs w:val="22"/>
            </w:rPr>
          </w:pPr>
          <w:r>
            <w:rPr>
              <w:rFonts w:ascii="Arial" w:hAnsi="Arial" w:cs="Arial"/>
              <w:szCs w:val="22"/>
            </w:rPr>
            <w:t>25 January 2016</w:t>
          </w:r>
        </w:p>
      </w:tc>
    </w:tr>
    <w:tr w:rsidR="0021114E" w:rsidRPr="004F266E" w14:paraId="32BB7BFA" w14:textId="77777777" w:rsidTr="00D07BF2">
      <w:trPr>
        <w:trHeight w:val="708"/>
      </w:trPr>
      <w:tc>
        <w:tcPr>
          <w:tcW w:w="5920" w:type="dxa"/>
          <w:vMerge/>
          <w:shd w:val="clear" w:color="auto" w:fill="auto"/>
        </w:tcPr>
        <w:p w14:paraId="7361EDA2" w14:textId="77777777" w:rsidR="0021114E" w:rsidRPr="00374227" w:rsidRDefault="0021114E" w:rsidP="00D07BF2">
          <w:pPr>
            <w:pStyle w:val="Header"/>
          </w:pPr>
        </w:p>
      </w:tc>
      <w:tc>
        <w:tcPr>
          <w:tcW w:w="3260" w:type="dxa"/>
          <w:shd w:val="clear" w:color="auto" w:fill="auto"/>
          <w:vAlign w:val="center"/>
        </w:tcPr>
        <w:p w14:paraId="0EE64396" w14:textId="51F39599" w:rsidR="0021114E" w:rsidRPr="00374227" w:rsidRDefault="0021114E" w:rsidP="004B0FD9">
          <w:pPr>
            <w:pStyle w:val="Header"/>
            <w:spacing w:before="60"/>
            <w:rPr>
              <w:rFonts w:ascii="Arial" w:hAnsi="Arial" w:cs="Arial"/>
              <w:b/>
              <w:szCs w:val="22"/>
            </w:rPr>
          </w:pPr>
        </w:p>
      </w:tc>
    </w:tr>
  </w:tbl>
  <w:p w14:paraId="5D8FFF49"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CD1D3" w14:textId="77777777" w:rsidR="001A07F1" w:rsidRDefault="001A07F1" w:rsidP="00E64FBC">
    <w:pPr>
      <w:pStyle w:val="Header"/>
      <w:rPr>
        <w:sz w:val="2"/>
      </w:rPr>
    </w:pPr>
  </w:p>
  <w:p w14:paraId="7F4A8050"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BC7196B" w14:textId="77777777" w:rsidTr="00084E44">
      <w:tc>
        <w:tcPr>
          <w:tcW w:w="6062" w:type="dxa"/>
          <w:vMerge w:val="restart"/>
        </w:tcPr>
        <w:p w14:paraId="68297638"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19A9379C" w14:textId="77777777" w:rsidR="001A07F1" w:rsidRPr="001D2C76" w:rsidRDefault="001A07F1" w:rsidP="00546D0D">
          <w:pPr>
            <w:pStyle w:val="Header"/>
            <w:rPr>
              <w:b/>
            </w:rPr>
          </w:pPr>
          <w:r>
            <w:rPr>
              <w:rFonts w:ascii="Arial" w:hAnsi="Arial" w:cs="Arial"/>
              <w:b/>
              <w:sz w:val="24"/>
              <w:szCs w:val="24"/>
            </w:rPr>
            <w:t>Meeting title</w:t>
          </w:r>
        </w:p>
      </w:tc>
    </w:tr>
    <w:tr w:rsidR="001A07F1" w14:paraId="1D0F2346" w14:textId="77777777" w:rsidTr="00084E44">
      <w:trPr>
        <w:trHeight w:val="450"/>
      </w:trPr>
      <w:tc>
        <w:tcPr>
          <w:tcW w:w="6062" w:type="dxa"/>
          <w:vMerge/>
        </w:tcPr>
        <w:p w14:paraId="7026C4C2" w14:textId="77777777" w:rsidR="001A07F1" w:rsidRDefault="001A07F1" w:rsidP="00546D0D">
          <w:pPr>
            <w:pStyle w:val="Header"/>
          </w:pPr>
        </w:p>
      </w:tc>
      <w:tc>
        <w:tcPr>
          <w:tcW w:w="3225" w:type="dxa"/>
        </w:tcPr>
        <w:p w14:paraId="1A572ABC" w14:textId="77777777" w:rsidR="001A07F1" w:rsidRDefault="001A07F1" w:rsidP="00546D0D">
          <w:pPr>
            <w:pStyle w:val="Header"/>
            <w:spacing w:before="60"/>
          </w:pPr>
          <w:r>
            <w:rPr>
              <w:rFonts w:ascii="Arial" w:hAnsi="Arial" w:cs="Arial"/>
              <w:sz w:val="24"/>
              <w:szCs w:val="24"/>
            </w:rPr>
            <w:t xml:space="preserve">Meeting date </w:t>
          </w:r>
        </w:p>
      </w:tc>
    </w:tr>
    <w:tr w:rsidR="001A07F1" w14:paraId="20965EBB" w14:textId="77777777" w:rsidTr="00084E44">
      <w:trPr>
        <w:trHeight w:val="450"/>
      </w:trPr>
      <w:tc>
        <w:tcPr>
          <w:tcW w:w="6062" w:type="dxa"/>
          <w:vMerge/>
        </w:tcPr>
        <w:p w14:paraId="68C8F803" w14:textId="77777777" w:rsidR="001A07F1" w:rsidRDefault="001A07F1" w:rsidP="00546D0D">
          <w:pPr>
            <w:pStyle w:val="Header"/>
          </w:pPr>
        </w:p>
      </w:tc>
      <w:tc>
        <w:tcPr>
          <w:tcW w:w="3225" w:type="dxa"/>
        </w:tcPr>
        <w:p w14:paraId="00DF8527" w14:textId="77777777" w:rsidR="001A07F1" w:rsidRDefault="001A07F1" w:rsidP="00546D0D">
          <w:pPr>
            <w:pStyle w:val="Header"/>
            <w:spacing w:before="60"/>
            <w:rPr>
              <w:rFonts w:ascii="Arial" w:hAnsi="Arial" w:cs="Arial"/>
              <w:b/>
              <w:sz w:val="24"/>
              <w:szCs w:val="24"/>
            </w:rPr>
          </w:pPr>
        </w:p>
        <w:p w14:paraId="1A03D886"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43BCE6F1"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8B3C6"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15pt;height:75.6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3036"/>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30E2"/>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97488"/>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15:docId w15:val="{EF90A643-F6C9-4111-8688-A83C7BD9C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hn.wilesmith@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CBCFE-4652-4CAF-89DF-058583C52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c8febe6a-14d9-43ab-83c3-c48f478fa47c"/>
    <ds:schemaRef ds:uri="http://schemas.microsoft.com/office/2006/documentManagement/types"/>
    <ds:schemaRef ds:uri="http://www.w3.org/XML/1998/namespace"/>
    <ds:schemaRef ds:uri="http://schemas.microsoft.com/office/2006/metadata/properties"/>
    <ds:schemaRef ds:uri="http://purl.org/dc/dcmitype/"/>
    <ds:schemaRef ds:uri="http://purl.org/dc/elements/1.1/"/>
    <ds:schemaRef ds:uri="1c8a0e75-f4bc-4eb4-8ed0-578eaea9e1ca"/>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0D726CE7-57E2-4FD8-8F41-FEFDBE792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B69F28BF</Template>
  <TotalTime>1</TotalTime>
  <Pages>1</Pages>
  <Words>128</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John Wilesmith</cp:lastModifiedBy>
  <cp:revision>4</cp:revision>
  <cp:lastPrinted>2010-08-12T11:06:00Z</cp:lastPrinted>
  <dcterms:created xsi:type="dcterms:W3CDTF">2016-01-18T16:04:00Z</dcterms:created>
  <dcterms:modified xsi:type="dcterms:W3CDTF">2016-01-18T17:22:00Z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